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12BE8" w14:textId="43062FCE" w:rsidR="00E1448D" w:rsidRPr="00BD1E89" w:rsidRDefault="00E1448D" w:rsidP="00E1448D">
      <w:pPr>
        <w:tabs>
          <w:tab w:val="left" w:pos="3686"/>
          <w:tab w:val="left" w:pos="4962"/>
          <w:tab w:val="left" w:pos="5387"/>
        </w:tabs>
        <w:rPr>
          <w:b/>
          <w:color w:val="204194"/>
          <w:sz w:val="32"/>
          <w:szCs w:val="32"/>
        </w:rPr>
      </w:pPr>
      <w:r w:rsidRPr="00BD1E89">
        <w:rPr>
          <w:b/>
          <w:noProof/>
          <w:color w:val="204194"/>
          <w:sz w:val="32"/>
          <w:szCs w:val="32"/>
          <w:lang w:val="cs-CZ" w:eastAsia="cs-CZ"/>
        </w:rPr>
        <w:drawing>
          <wp:anchor distT="0" distB="0" distL="114300" distR="114300" simplePos="0" relativeHeight="251658240" behindDoc="0" locked="0" layoutInCell="1" allowOverlap="1" wp14:anchorId="002ACFF2" wp14:editId="0578309D">
            <wp:simplePos x="0" y="0"/>
            <wp:positionH relativeFrom="column">
              <wp:posOffset>3771900</wp:posOffset>
            </wp:positionH>
            <wp:positionV relativeFrom="paragraph">
              <wp:posOffset>-114300</wp:posOffset>
            </wp:positionV>
            <wp:extent cx="1600200" cy="1156255"/>
            <wp:effectExtent l="0" t="0" r="0" b="12700"/>
            <wp:wrapNone/>
            <wp:docPr id="2" name="Picture 2" descr="V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K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15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E89">
        <w:rPr>
          <w:b/>
          <w:color w:val="204194"/>
          <w:sz w:val="32"/>
          <w:szCs w:val="32"/>
        </w:rPr>
        <w:t>Veslařský klub Hodonín</w:t>
      </w:r>
      <w:r w:rsidR="004555A9">
        <w:rPr>
          <w:b/>
          <w:color w:val="204194"/>
          <w:sz w:val="32"/>
          <w:szCs w:val="32"/>
        </w:rPr>
        <w:t xml:space="preserve">, </w:t>
      </w:r>
      <w:proofErr w:type="spellStart"/>
      <w:r w:rsidR="004555A9">
        <w:rPr>
          <w:b/>
          <w:color w:val="204194"/>
          <w:sz w:val="32"/>
          <w:szCs w:val="32"/>
        </w:rPr>
        <w:t>z.s</w:t>
      </w:r>
      <w:proofErr w:type="spellEnd"/>
      <w:r w:rsidR="004555A9">
        <w:rPr>
          <w:b/>
          <w:color w:val="204194"/>
          <w:sz w:val="32"/>
          <w:szCs w:val="32"/>
        </w:rPr>
        <w:t>.</w:t>
      </w:r>
      <w:r w:rsidRPr="00BD1E89">
        <w:rPr>
          <w:color w:val="204194"/>
        </w:rPr>
        <w:t xml:space="preserve"> </w:t>
      </w:r>
      <w:r w:rsidRPr="00BD1E89">
        <w:rPr>
          <w:color w:val="204194"/>
        </w:rPr>
        <w:tab/>
      </w:r>
    </w:p>
    <w:p w14:paraId="2E6E2824" w14:textId="77777777" w:rsidR="00E1448D" w:rsidRPr="00D10AEC" w:rsidRDefault="00E1448D" w:rsidP="00E1448D">
      <w:pPr>
        <w:tabs>
          <w:tab w:val="left" w:pos="3686"/>
          <w:tab w:val="left" w:pos="4962"/>
          <w:tab w:val="left" w:pos="5387"/>
        </w:tabs>
        <w:rPr>
          <w:b/>
          <w:color w:val="4F81BD" w:themeColor="accent1"/>
          <w:sz w:val="32"/>
          <w:szCs w:val="32"/>
          <w:lang w:val="cs-CZ"/>
        </w:rPr>
      </w:pPr>
      <w:r w:rsidRPr="00D10AEC">
        <w:rPr>
          <w:lang w:val="cs-CZ"/>
        </w:rPr>
        <w:t>Legionářů 2132</w:t>
      </w:r>
    </w:p>
    <w:p w14:paraId="5306C425" w14:textId="77777777" w:rsidR="00E1448D" w:rsidRPr="00D10AEC" w:rsidRDefault="00E1448D" w:rsidP="00E1448D">
      <w:pPr>
        <w:tabs>
          <w:tab w:val="left" w:pos="3686"/>
          <w:tab w:val="left" w:pos="4962"/>
          <w:tab w:val="left" w:pos="5387"/>
        </w:tabs>
        <w:rPr>
          <w:color w:val="204194"/>
          <w:lang w:val="cs-CZ"/>
        </w:rPr>
      </w:pPr>
      <w:r w:rsidRPr="00D10AEC">
        <w:rPr>
          <w:lang w:val="cs-CZ"/>
        </w:rPr>
        <w:t>695 01 Hodonín</w:t>
      </w:r>
    </w:p>
    <w:p w14:paraId="1729EC6F" w14:textId="77777777" w:rsidR="00E1448D" w:rsidRPr="00D10AEC" w:rsidRDefault="00E1448D" w:rsidP="00E1448D">
      <w:pPr>
        <w:tabs>
          <w:tab w:val="left" w:pos="3686"/>
          <w:tab w:val="left" w:pos="4962"/>
          <w:tab w:val="left" w:pos="5387"/>
        </w:tabs>
        <w:rPr>
          <w:lang w:val="cs-CZ"/>
        </w:rPr>
      </w:pPr>
    </w:p>
    <w:p w14:paraId="7E8EA519" w14:textId="77777777" w:rsidR="005C4A33" w:rsidRDefault="005C4A33" w:rsidP="005C4A33"/>
    <w:p w14:paraId="4160A20C" w14:textId="77777777" w:rsidR="005C4A33" w:rsidRDefault="005C4A33" w:rsidP="005C4A33"/>
    <w:p w14:paraId="31F97F07" w14:textId="77777777" w:rsidR="001F4214" w:rsidRDefault="001F4214" w:rsidP="005C4A33"/>
    <w:p w14:paraId="51025837" w14:textId="77777777" w:rsidR="00D03765" w:rsidRDefault="00D03765" w:rsidP="005C4A33">
      <w:bookmarkStart w:id="0" w:name="_GoBack"/>
      <w:bookmarkEnd w:id="0"/>
    </w:p>
    <w:p w14:paraId="2E75ED4E" w14:textId="421A4EBA" w:rsidR="005B214D" w:rsidRPr="00D10AEC" w:rsidRDefault="00A559C0" w:rsidP="005B214D">
      <w:pPr>
        <w:jc w:val="center"/>
        <w:rPr>
          <w:b/>
          <w:sz w:val="28"/>
          <w:szCs w:val="28"/>
          <w:lang w:val="cs-CZ"/>
        </w:rPr>
      </w:pPr>
      <w:r w:rsidRPr="00D10AEC">
        <w:rPr>
          <w:b/>
          <w:sz w:val="28"/>
          <w:szCs w:val="28"/>
          <w:lang w:val="cs-CZ"/>
        </w:rPr>
        <w:t xml:space="preserve">Volební </w:t>
      </w:r>
      <w:r w:rsidR="0049584F" w:rsidRPr="00D10AEC">
        <w:rPr>
          <w:b/>
          <w:sz w:val="28"/>
          <w:szCs w:val="28"/>
          <w:lang w:val="cs-CZ"/>
        </w:rPr>
        <w:t xml:space="preserve">řád </w:t>
      </w:r>
      <w:r w:rsidRPr="00D10AEC">
        <w:rPr>
          <w:b/>
          <w:sz w:val="28"/>
          <w:szCs w:val="28"/>
          <w:lang w:val="cs-CZ"/>
        </w:rPr>
        <w:t>(volby) pro valnou hromadu</w:t>
      </w:r>
      <w:r w:rsidR="0049584F" w:rsidRPr="00D10AEC">
        <w:rPr>
          <w:b/>
          <w:sz w:val="28"/>
          <w:szCs w:val="28"/>
          <w:lang w:val="cs-CZ"/>
        </w:rPr>
        <w:t xml:space="preserve"> Veslařského klubu </w:t>
      </w:r>
      <w:proofErr w:type="gramStart"/>
      <w:r w:rsidR="0049584F" w:rsidRPr="00D10AEC">
        <w:rPr>
          <w:b/>
          <w:sz w:val="28"/>
          <w:szCs w:val="28"/>
          <w:lang w:val="cs-CZ"/>
        </w:rPr>
        <w:t xml:space="preserve">Hodonín </w:t>
      </w:r>
      <w:proofErr w:type="spellStart"/>
      <w:r w:rsidR="0049584F" w:rsidRPr="00D10AEC">
        <w:rPr>
          <w:b/>
          <w:sz w:val="28"/>
          <w:szCs w:val="28"/>
          <w:lang w:val="cs-CZ"/>
        </w:rPr>
        <w:t>z.s</w:t>
      </w:r>
      <w:proofErr w:type="spellEnd"/>
      <w:r w:rsidR="0049584F" w:rsidRPr="00D10AEC">
        <w:rPr>
          <w:b/>
          <w:sz w:val="28"/>
          <w:szCs w:val="28"/>
          <w:lang w:val="cs-CZ"/>
        </w:rPr>
        <w:t>.</w:t>
      </w:r>
      <w:proofErr w:type="gramEnd"/>
    </w:p>
    <w:p w14:paraId="051915D7" w14:textId="77777777" w:rsidR="0049584F" w:rsidRPr="00D10AEC" w:rsidRDefault="0049584F" w:rsidP="0049584F">
      <w:pPr>
        <w:rPr>
          <w:b/>
          <w:lang w:val="cs-CZ"/>
        </w:rPr>
      </w:pPr>
    </w:p>
    <w:p w14:paraId="720F08CC" w14:textId="302AEEDF" w:rsidR="003B3D5E" w:rsidRPr="00D10AEC" w:rsidRDefault="00A559C0" w:rsidP="0049584F">
      <w:pPr>
        <w:rPr>
          <w:u w:val="single"/>
          <w:lang w:val="cs-CZ"/>
        </w:rPr>
      </w:pPr>
      <w:r w:rsidRPr="00D10AEC">
        <w:rPr>
          <w:u w:val="single"/>
          <w:lang w:val="cs-CZ"/>
        </w:rPr>
        <w:t>a) Průběh voleb</w:t>
      </w:r>
    </w:p>
    <w:p w14:paraId="4B8AF168" w14:textId="77777777" w:rsidR="001F4214" w:rsidRPr="00D10AEC" w:rsidRDefault="001F4214" w:rsidP="0049584F">
      <w:pPr>
        <w:rPr>
          <w:lang w:val="cs-CZ"/>
        </w:rPr>
      </w:pPr>
    </w:p>
    <w:p w14:paraId="7A1A9D8D" w14:textId="468C4B04" w:rsidR="00A559C0" w:rsidRPr="00D10AEC" w:rsidRDefault="00A559C0" w:rsidP="001F4214">
      <w:pPr>
        <w:tabs>
          <w:tab w:val="left" w:pos="709"/>
        </w:tabs>
        <w:ind w:left="993" w:hanging="993"/>
        <w:rPr>
          <w:lang w:val="cs-CZ"/>
        </w:rPr>
      </w:pPr>
      <w:r w:rsidRPr="00D10AEC">
        <w:rPr>
          <w:lang w:val="cs-CZ"/>
        </w:rPr>
        <w:tab/>
        <w:t xml:space="preserve">1. U voleb do </w:t>
      </w:r>
      <w:r w:rsidR="00573E8F">
        <w:rPr>
          <w:lang w:val="cs-CZ"/>
        </w:rPr>
        <w:t xml:space="preserve">individuálního nebo </w:t>
      </w:r>
      <w:r w:rsidRPr="00D10AEC">
        <w:rPr>
          <w:lang w:val="cs-CZ"/>
        </w:rPr>
        <w:t>kolektivních orgánů je možné hlasovat tajně i aklamací, přičemž každý člen má právo podat návrh na způsob hlasování.</w:t>
      </w:r>
    </w:p>
    <w:p w14:paraId="6A1B216E" w14:textId="77777777" w:rsidR="00A559C0" w:rsidRPr="00D10AEC" w:rsidRDefault="00A559C0" w:rsidP="0049584F">
      <w:pPr>
        <w:rPr>
          <w:lang w:val="cs-CZ"/>
        </w:rPr>
      </w:pPr>
    </w:p>
    <w:p w14:paraId="1226EE66" w14:textId="529B289C" w:rsidR="006575E5" w:rsidRPr="00D10AEC" w:rsidRDefault="00A559C0" w:rsidP="00A559C0">
      <w:pPr>
        <w:rPr>
          <w:u w:val="single"/>
          <w:lang w:val="cs-CZ"/>
        </w:rPr>
      </w:pPr>
      <w:r w:rsidRPr="00D10AEC">
        <w:rPr>
          <w:u w:val="single"/>
          <w:lang w:val="cs-CZ"/>
        </w:rPr>
        <w:t>b) Volební komise</w:t>
      </w:r>
    </w:p>
    <w:p w14:paraId="2B3725E0" w14:textId="77777777" w:rsidR="006575E5" w:rsidRPr="00D10AEC" w:rsidRDefault="006575E5" w:rsidP="005E1CF6">
      <w:pPr>
        <w:tabs>
          <w:tab w:val="left" w:pos="709"/>
        </w:tabs>
        <w:ind w:left="993" w:hanging="993"/>
        <w:rPr>
          <w:lang w:val="cs-CZ"/>
        </w:rPr>
      </w:pPr>
    </w:p>
    <w:p w14:paraId="7D1DA1AC" w14:textId="5156D0A5" w:rsidR="005B214D" w:rsidRPr="00D10AEC" w:rsidRDefault="00A559C0" w:rsidP="001F4214">
      <w:pPr>
        <w:tabs>
          <w:tab w:val="left" w:pos="709"/>
        </w:tabs>
        <w:ind w:left="993" w:hanging="993"/>
        <w:rPr>
          <w:lang w:val="cs-CZ"/>
        </w:rPr>
      </w:pPr>
      <w:r w:rsidRPr="00D10AEC">
        <w:rPr>
          <w:lang w:val="cs-CZ"/>
        </w:rPr>
        <w:tab/>
        <w:t xml:space="preserve">1. Pro </w:t>
      </w:r>
      <w:proofErr w:type="gramStart"/>
      <w:r w:rsidRPr="00D10AEC">
        <w:rPr>
          <w:lang w:val="cs-CZ"/>
        </w:rPr>
        <w:t xml:space="preserve">volby </w:t>
      </w:r>
      <w:proofErr w:type="spellStart"/>
      <w:r w:rsidRPr="00D10AEC">
        <w:rPr>
          <w:lang w:val="cs-CZ"/>
        </w:rPr>
        <w:t>V.H</w:t>
      </w:r>
      <w:proofErr w:type="spellEnd"/>
      <w:r w:rsidRPr="00D10AEC">
        <w:rPr>
          <w:lang w:val="cs-CZ"/>
        </w:rPr>
        <w:t>.</w:t>
      </w:r>
      <w:proofErr w:type="gramEnd"/>
      <w:r w:rsidRPr="00D10AEC">
        <w:rPr>
          <w:lang w:val="cs-CZ"/>
        </w:rPr>
        <w:t xml:space="preserve"> zvolí alespoň tříčlennou volební komisi (dále jen komisi) prostou většinou přítomných.</w:t>
      </w:r>
    </w:p>
    <w:p w14:paraId="67556028" w14:textId="6B0916A3" w:rsidR="00A559C0" w:rsidRPr="00D10AEC" w:rsidRDefault="00A559C0" w:rsidP="001F4214">
      <w:pPr>
        <w:tabs>
          <w:tab w:val="left" w:pos="709"/>
        </w:tabs>
        <w:ind w:left="993" w:hanging="993"/>
        <w:rPr>
          <w:lang w:val="cs-CZ"/>
        </w:rPr>
      </w:pPr>
      <w:r w:rsidRPr="00D10AEC">
        <w:rPr>
          <w:lang w:val="cs-CZ"/>
        </w:rPr>
        <w:tab/>
        <w:t xml:space="preserve">2. </w:t>
      </w:r>
      <w:r w:rsidR="000843CB" w:rsidRPr="00D10AEC">
        <w:rPr>
          <w:lang w:val="cs-CZ"/>
        </w:rPr>
        <w:t>Je-li člen komise navržen jako kandidát, může být na jeho místo zvolen jiný.</w:t>
      </w:r>
    </w:p>
    <w:p w14:paraId="733FA0CF" w14:textId="5908EAA2" w:rsidR="000843CB" w:rsidRPr="00D10AEC" w:rsidRDefault="000843CB" w:rsidP="001F4214">
      <w:pPr>
        <w:tabs>
          <w:tab w:val="left" w:pos="709"/>
        </w:tabs>
        <w:ind w:left="993" w:hanging="993"/>
        <w:rPr>
          <w:lang w:val="cs-CZ"/>
        </w:rPr>
      </w:pPr>
      <w:r w:rsidRPr="00D10AEC">
        <w:rPr>
          <w:lang w:val="cs-CZ"/>
        </w:rPr>
        <w:tab/>
        <w:t>3. Komise s</w:t>
      </w:r>
      <w:r w:rsidR="00573E8F">
        <w:rPr>
          <w:lang w:val="cs-CZ"/>
        </w:rPr>
        <w:t>i</w:t>
      </w:r>
      <w:r w:rsidRPr="00D10AEC">
        <w:rPr>
          <w:lang w:val="cs-CZ"/>
        </w:rPr>
        <w:t xml:space="preserve"> zvolí ze svého středu předsedu, který dále řídí práci komise a řídí volby. </w:t>
      </w:r>
    </w:p>
    <w:p w14:paraId="1929BBBC" w14:textId="41E0762E" w:rsidR="000843CB" w:rsidRPr="00D10AEC" w:rsidRDefault="000843CB" w:rsidP="001F4214">
      <w:pPr>
        <w:tabs>
          <w:tab w:val="left" w:pos="709"/>
        </w:tabs>
        <w:ind w:left="993" w:hanging="993"/>
        <w:rPr>
          <w:lang w:val="cs-CZ"/>
        </w:rPr>
      </w:pPr>
      <w:r w:rsidRPr="00D10AEC">
        <w:rPr>
          <w:lang w:val="cs-CZ"/>
        </w:rPr>
        <w:tab/>
        <w:t>4. Volební komise vydává hlasovací lístky (v případě tajné volby), dohlíží na správnost voleb, sčítá hlasy a vyhodnocuje výsledky hlasování.</w:t>
      </w:r>
    </w:p>
    <w:p w14:paraId="223AB939" w14:textId="5A2A3B67" w:rsidR="000843CB" w:rsidRPr="00D10AEC" w:rsidRDefault="000843CB" w:rsidP="001F4214">
      <w:pPr>
        <w:tabs>
          <w:tab w:val="left" w:pos="709"/>
        </w:tabs>
        <w:ind w:left="993" w:hanging="993"/>
        <w:rPr>
          <w:lang w:val="cs-CZ"/>
        </w:rPr>
      </w:pPr>
      <w:r w:rsidRPr="00D10AEC">
        <w:rPr>
          <w:lang w:val="cs-CZ"/>
        </w:rPr>
        <w:tab/>
        <w:t>5. Výsledky voleb vyhlašuje předseda volební komise.</w:t>
      </w:r>
    </w:p>
    <w:p w14:paraId="5B229E92" w14:textId="70CE1C1E" w:rsidR="000843CB" w:rsidRPr="00D10AEC" w:rsidRDefault="000843CB" w:rsidP="001F4214">
      <w:pPr>
        <w:tabs>
          <w:tab w:val="left" w:pos="709"/>
        </w:tabs>
        <w:ind w:left="993" w:hanging="993"/>
        <w:rPr>
          <w:lang w:val="cs-CZ"/>
        </w:rPr>
      </w:pPr>
      <w:r w:rsidRPr="00D10AEC">
        <w:rPr>
          <w:lang w:val="cs-CZ"/>
        </w:rPr>
        <w:tab/>
        <w:t>6. O hlasování provádí komise zápis, který podepisují všichn</w:t>
      </w:r>
      <w:r w:rsidR="00D10AEC">
        <w:rPr>
          <w:lang w:val="cs-CZ"/>
        </w:rPr>
        <w:t>i</w:t>
      </w:r>
      <w:r w:rsidRPr="00D10AEC">
        <w:rPr>
          <w:lang w:val="cs-CZ"/>
        </w:rPr>
        <w:t xml:space="preserve"> její členové.</w:t>
      </w:r>
    </w:p>
    <w:p w14:paraId="5DD8262F" w14:textId="77777777" w:rsidR="000843CB" w:rsidRPr="00D10AEC" w:rsidRDefault="000843CB" w:rsidP="005B214D">
      <w:pPr>
        <w:rPr>
          <w:lang w:val="cs-CZ"/>
        </w:rPr>
      </w:pPr>
    </w:p>
    <w:p w14:paraId="04B76DA5" w14:textId="7991BAD5" w:rsidR="000843CB" w:rsidRPr="00D10AEC" w:rsidRDefault="000843CB" w:rsidP="005B214D">
      <w:pPr>
        <w:rPr>
          <w:u w:val="single"/>
          <w:lang w:val="cs-CZ"/>
        </w:rPr>
      </w:pPr>
      <w:r w:rsidRPr="00D10AEC">
        <w:rPr>
          <w:u w:val="single"/>
          <w:lang w:val="cs-CZ"/>
        </w:rPr>
        <w:t>c) Sestavení kandidátky</w:t>
      </w:r>
    </w:p>
    <w:p w14:paraId="2C5BEFA9" w14:textId="77777777" w:rsidR="001F4214" w:rsidRPr="00D10AEC" w:rsidRDefault="001F4214" w:rsidP="005B214D">
      <w:pPr>
        <w:rPr>
          <w:lang w:val="cs-CZ"/>
        </w:rPr>
      </w:pPr>
    </w:p>
    <w:p w14:paraId="3953A91F" w14:textId="4D4C2101" w:rsidR="00573E8F" w:rsidRPr="00573E8F" w:rsidRDefault="000843CB" w:rsidP="00573E8F">
      <w:pPr>
        <w:pStyle w:val="Odstavecseseznamem"/>
        <w:numPr>
          <w:ilvl w:val="0"/>
          <w:numId w:val="3"/>
        </w:numPr>
        <w:tabs>
          <w:tab w:val="left" w:pos="709"/>
        </w:tabs>
        <w:ind w:left="993" w:hanging="284"/>
        <w:rPr>
          <w:lang w:val="cs-CZ"/>
        </w:rPr>
      </w:pPr>
      <w:r w:rsidRPr="00573E8F">
        <w:rPr>
          <w:lang w:val="cs-CZ"/>
        </w:rPr>
        <w:t>Návrhy kandidátů může předlož</w:t>
      </w:r>
      <w:r w:rsidR="00573E8F" w:rsidRPr="00573E8F">
        <w:rPr>
          <w:lang w:val="cs-CZ"/>
        </w:rPr>
        <w:t xml:space="preserve">it výbor a členové VK Hodonín v </w:t>
      </w:r>
      <w:r w:rsidRPr="00573E8F">
        <w:rPr>
          <w:lang w:val="cs-CZ"/>
        </w:rPr>
        <w:t>písemné formě a to</w:t>
      </w:r>
      <w:r w:rsidR="00D10AEC" w:rsidRPr="00573E8F">
        <w:rPr>
          <w:lang w:val="cs-CZ"/>
        </w:rPr>
        <w:t xml:space="preserve"> </w:t>
      </w:r>
      <w:r w:rsidR="00573E8F" w:rsidRPr="00573E8F">
        <w:rPr>
          <w:lang w:val="cs-CZ"/>
        </w:rPr>
        <w:t>nejpozději týden před volební valnou hromadou</w:t>
      </w:r>
      <w:r w:rsidRPr="00573E8F">
        <w:rPr>
          <w:lang w:val="cs-CZ"/>
        </w:rPr>
        <w:t>.</w:t>
      </w:r>
    </w:p>
    <w:p w14:paraId="66B96E4B" w14:textId="0D2E9831" w:rsidR="000843CB" w:rsidRPr="00D10AEC" w:rsidRDefault="000843CB" w:rsidP="001F4214">
      <w:pPr>
        <w:tabs>
          <w:tab w:val="left" w:pos="709"/>
        </w:tabs>
        <w:ind w:left="993" w:hanging="993"/>
        <w:rPr>
          <w:lang w:val="cs-CZ"/>
        </w:rPr>
      </w:pPr>
      <w:r w:rsidRPr="00D10AEC">
        <w:rPr>
          <w:lang w:val="cs-CZ"/>
        </w:rPr>
        <w:tab/>
        <w:t xml:space="preserve">2. Navržené kandidáty sestaví volební komise, přičemž do nich zahrne všechny návrhy. </w:t>
      </w:r>
    </w:p>
    <w:p w14:paraId="2A40A60A" w14:textId="11ECC65F" w:rsidR="000843CB" w:rsidRPr="00D10AEC" w:rsidRDefault="00441ED7" w:rsidP="001F4214">
      <w:pPr>
        <w:tabs>
          <w:tab w:val="left" w:pos="709"/>
        </w:tabs>
        <w:ind w:left="993" w:hanging="993"/>
        <w:rPr>
          <w:lang w:val="cs-CZ"/>
        </w:rPr>
      </w:pPr>
      <w:r w:rsidRPr="00D10AEC">
        <w:rPr>
          <w:lang w:val="cs-CZ"/>
        </w:rPr>
        <w:tab/>
        <w:t>3. Kandidovat může řádný nebo čestný člen VK Hodonín, který dosáhl v den volby alespoň 18 let.</w:t>
      </w:r>
    </w:p>
    <w:p w14:paraId="21747505" w14:textId="77777777" w:rsidR="00441ED7" w:rsidRPr="00D10AEC" w:rsidRDefault="00441ED7" w:rsidP="005B214D">
      <w:pPr>
        <w:rPr>
          <w:lang w:val="cs-CZ"/>
        </w:rPr>
      </w:pPr>
    </w:p>
    <w:p w14:paraId="7C2201C5" w14:textId="2980D014" w:rsidR="00441ED7" w:rsidRPr="00D10AEC" w:rsidRDefault="00D10AEC" w:rsidP="005B214D">
      <w:pPr>
        <w:rPr>
          <w:u w:val="single"/>
          <w:lang w:val="cs-CZ"/>
        </w:rPr>
      </w:pPr>
      <w:r>
        <w:rPr>
          <w:u w:val="single"/>
          <w:lang w:val="cs-CZ"/>
        </w:rPr>
        <w:t xml:space="preserve">d) Volby do </w:t>
      </w:r>
      <w:r w:rsidR="00573E8F">
        <w:rPr>
          <w:u w:val="single"/>
          <w:lang w:val="cs-CZ"/>
        </w:rPr>
        <w:t xml:space="preserve">individuálního či </w:t>
      </w:r>
      <w:r>
        <w:rPr>
          <w:u w:val="single"/>
          <w:lang w:val="cs-CZ"/>
        </w:rPr>
        <w:t>kolektivních o</w:t>
      </w:r>
      <w:r w:rsidR="00441ED7" w:rsidRPr="00D10AEC">
        <w:rPr>
          <w:u w:val="single"/>
          <w:lang w:val="cs-CZ"/>
        </w:rPr>
        <w:t>r</w:t>
      </w:r>
      <w:r>
        <w:rPr>
          <w:u w:val="single"/>
          <w:lang w:val="cs-CZ"/>
        </w:rPr>
        <w:t>g</w:t>
      </w:r>
      <w:r w:rsidR="00441ED7" w:rsidRPr="00D10AEC">
        <w:rPr>
          <w:u w:val="single"/>
          <w:lang w:val="cs-CZ"/>
        </w:rPr>
        <w:t>ánů</w:t>
      </w:r>
    </w:p>
    <w:p w14:paraId="3FAAE937" w14:textId="4D8D5AC8" w:rsidR="00441ED7" w:rsidRPr="00D10AEC" w:rsidRDefault="00441ED7" w:rsidP="00573E8F">
      <w:pPr>
        <w:tabs>
          <w:tab w:val="left" w:pos="709"/>
        </w:tabs>
        <w:rPr>
          <w:lang w:val="cs-CZ"/>
        </w:rPr>
      </w:pPr>
    </w:p>
    <w:p w14:paraId="12117D05" w14:textId="3CD45074" w:rsidR="00441ED7" w:rsidRPr="00D10AEC" w:rsidRDefault="00441ED7" w:rsidP="001F4214">
      <w:pPr>
        <w:tabs>
          <w:tab w:val="left" w:pos="709"/>
        </w:tabs>
        <w:ind w:left="993" w:hanging="567"/>
        <w:rPr>
          <w:lang w:val="cs-CZ"/>
        </w:rPr>
      </w:pPr>
      <w:r w:rsidRPr="00D10AEC">
        <w:rPr>
          <w:lang w:val="cs-CZ"/>
        </w:rPr>
        <w:tab/>
      </w:r>
      <w:r w:rsidR="00573E8F">
        <w:rPr>
          <w:lang w:val="cs-CZ"/>
        </w:rPr>
        <w:t>1</w:t>
      </w:r>
      <w:r w:rsidRPr="00D10AEC">
        <w:rPr>
          <w:lang w:val="cs-CZ"/>
        </w:rPr>
        <w:t xml:space="preserve">. Právo volit mají všichni řádní a čestní členové VK Hodonín, dovršili-li v den voleb alespoň 18 let. </w:t>
      </w:r>
    </w:p>
    <w:p w14:paraId="4382E28F" w14:textId="216B281C" w:rsidR="00441ED7" w:rsidRPr="00D10AEC" w:rsidRDefault="00573E8F" w:rsidP="001F4214">
      <w:pPr>
        <w:tabs>
          <w:tab w:val="left" w:pos="709"/>
        </w:tabs>
        <w:ind w:left="993" w:hanging="567"/>
        <w:rPr>
          <w:lang w:val="cs-CZ"/>
        </w:rPr>
      </w:pPr>
      <w:r>
        <w:rPr>
          <w:lang w:val="cs-CZ"/>
        </w:rPr>
        <w:tab/>
        <w:t>2</w:t>
      </w:r>
      <w:r w:rsidR="00441ED7" w:rsidRPr="00D10AEC">
        <w:rPr>
          <w:lang w:val="cs-CZ"/>
        </w:rPr>
        <w:t xml:space="preserve">. V případě tajné volby, volební komise vydá hlasovací lístky. Úprava hlasovacích lístků se provádí škrtnutím jmen těch kandidátů, jež </w:t>
      </w:r>
      <w:proofErr w:type="gramStart"/>
      <w:r w:rsidR="00441ED7" w:rsidRPr="00D10AEC">
        <w:rPr>
          <w:lang w:val="cs-CZ"/>
        </w:rPr>
        <w:t xml:space="preserve">člen </w:t>
      </w:r>
      <w:proofErr w:type="spellStart"/>
      <w:r w:rsidR="00441ED7" w:rsidRPr="00D10AEC">
        <w:rPr>
          <w:lang w:val="cs-CZ"/>
        </w:rPr>
        <w:t>V.H</w:t>
      </w:r>
      <w:proofErr w:type="spellEnd"/>
      <w:r w:rsidR="00441ED7" w:rsidRPr="00D10AEC">
        <w:rPr>
          <w:lang w:val="cs-CZ"/>
        </w:rPr>
        <w:t>.</w:t>
      </w:r>
      <w:proofErr w:type="gramEnd"/>
      <w:r w:rsidR="00441ED7" w:rsidRPr="00D10AEC">
        <w:rPr>
          <w:lang w:val="cs-CZ"/>
        </w:rPr>
        <w:t xml:space="preserve"> nechce volit.</w:t>
      </w:r>
    </w:p>
    <w:p w14:paraId="0F3A5CB2" w14:textId="28833658" w:rsidR="00441ED7" w:rsidRPr="00D10AEC" w:rsidRDefault="00573E8F" w:rsidP="001F4214">
      <w:pPr>
        <w:tabs>
          <w:tab w:val="left" w:pos="709"/>
        </w:tabs>
        <w:ind w:left="993" w:hanging="567"/>
        <w:rPr>
          <w:lang w:val="cs-CZ"/>
        </w:rPr>
      </w:pPr>
      <w:r>
        <w:rPr>
          <w:lang w:val="cs-CZ"/>
        </w:rPr>
        <w:tab/>
        <w:t>3</w:t>
      </w:r>
      <w:r w:rsidR="00441ED7" w:rsidRPr="00D10AEC">
        <w:rPr>
          <w:lang w:val="cs-CZ"/>
        </w:rPr>
        <w:t>. Neplatný je hlasovací lístek, který obsahuje více neškrtnutých jmen, než je určený počet členů voleného orgánu.</w:t>
      </w:r>
    </w:p>
    <w:p w14:paraId="3555D876" w14:textId="78900466" w:rsidR="005A2FDB" w:rsidRPr="00D10AEC" w:rsidRDefault="00573E8F" w:rsidP="001F4214">
      <w:pPr>
        <w:tabs>
          <w:tab w:val="left" w:pos="709"/>
        </w:tabs>
        <w:ind w:left="993" w:hanging="567"/>
        <w:rPr>
          <w:lang w:val="cs-CZ"/>
        </w:rPr>
      </w:pPr>
      <w:r>
        <w:rPr>
          <w:lang w:val="cs-CZ"/>
        </w:rPr>
        <w:tab/>
        <w:t>4</w:t>
      </w:r>
      <w:r w:rsidR="00441ED7" w:rsidRPr="00D10AEC">
        <w:rPr>
          <w:lang w:val="cs-CZ"/>
        </w:rPr>
        <w:t>. Komise sečte odevzdané hlasy pro každého z kandidátů. Kandidáti jsou zvoleni v pořadí podle počtu odevzdaných hlasů, pokud ob</w:t>
      </w:r>
      <w:r w:rsidR="005A2FDB" w:rsidRPr="00D10AEC">
        <w:rPr>
          <w:lang w:val="cs-CZ"/>
        </w:rPr>
        <w:t xml:space="preserve">drží </w:t>
      </w:r>
      <w:r w:rsidR="005A2FDB" w:rsidRPr="00D10AEC">
        <w:rPr>
          <w:lang w:val="cs-CZ"/>
        </w:rPr>
        <w:lastRenderedPageBreak/>
        <w:t>nadpoloviční většinu hlasů.  Neobdrží-li potřebný počet kandidátů nadpoloviční většinu hlasů, přejde zbylý počet kandidátů do druhého kola voleb. Kandidátka pro druhé kolo se sestavuje z těch kandidátů, kteří neobdrželi nadpoloviční většinu v prvním kole voleb. Ve druhém kole jsou zbylí kandidáti zvoleni podle počtu obdržených hlasů.</w:t>
      </w:r>
    </w:p>
    <w:p w14:paraId="4B8C2964" w14:textId="1F6E1C66" w:rsidR="005A2FDB" w:rsidRPr="00D10AEC" w:rsidRDefault="00573E8F" w:rsidP="001F4214">
      <w:pPr>
        <w:tabs>
          <w:tab w:val="left" w:pos="709"/>
        </w:tabs>
        <w:ind w:left="993" w:hanging="567"/>
        <w:rPr>
          <w:lang w:val="cs-CZ"/>
        </w:rPr>
      </w:pPr>
      <w:r>
        <w:rPr>
          <w:lang w:val="cs-CZ"/>
        </w:rPr>
        <w:tab/>
        <w:t>5</w:t>
      </w:r>
      <w:r w:rsidR="005A2FDB" w:rsidRPr="00D10AEC">
        <w:rPr>
          <w:lang w:val="cs-CZ"/>
        </w:rPr>
        <w:t xml:space="preserve">. V případě volby aklamací se hlasuje o kandidátech v pořadí dle abecedy. </w:t>
      </w:r>
    </w:p>
    <w:p w14:paraId="35816D5B" w14:textId="792F8B6D" w:rsidR="005B214D" w:rsidRPr="00D10AEC" w:rsidRDefault="00573E8F" w:rsidP="001F4214">
      <w:pPr>
        <w:tabs>
          <w:tab w:val="left" w:pos="709"/>
        </w:tabs>
        <w:ind w:left="993" w:hanging="567"/>
        <w:rPr>
          <w:lang w:val="cs-CZ"/>
        </w:rPr>
      </w:pPr>
      <w:r>
        <w:rPr>
          <w:lang w:val="cs-CZ"/>
        </w:rPr>
        <w:tab/>
        <w:t>6</w:t>
      </w:r>
      <w:r w:rsidR="005A2FDB" w:rsidRPr="00D10AEC">
        <w:rPr>
          <w:lang w:val="cs-CZ"/>
        </w:rPr>
        <w:t>. V případě, že nadpoloviční počet hlasů při volbě aklamací obdrží vícero navrhnutých kandidátů</w:t>
      </w:r>
      <w:r w:rsidR="00D10AEC">
        <w:rPr>
          <w:lang w:val="cs-CZ"/>
        </w:rPr>
        <w:t>,</w:t>
      </w:r>
      <w:r w:rsidR="005A2FDB" w:rsidRPr="00D10AEC">
        <w:rPr>
          <w:lang w:val="cs-CZ"/>
        </w:rPr>
        <w:t xml:space="preserve"> než je schválený počet členů při volbě aklamací obdrží vícero navrhnutých kandidátů než je schválený počet členů vo</w:t>
      </w:r>
      <w:r w:rsidR="00D10AEC">
        <w:rPr>
          <w:lang w:val="cs-CZ"/>
        </w:rPr>
        <w:t>l</w:t>
      </w:r>
      <w:r w:rsidR="005A2FDB" w:rsidRPr="00D10AEC">
        <w:rPr>
          <w:lang w:val="cs-CZ"/>
        </w:rPr>
        <w:t>eného orgánu, stává se členem voleného orgánu ten, který obdržel více hlasů, než následující kandidát, ale pouze tolik kandidátů, kolik je stanoven počet členů voleného orgánu. Zbývající se stávají náhradníky, dle pořadí získaných hlasů.</w:t>
      </w:r>
    </w:p>
    <w:p w14:paraId="67A49CA3" w14:textId="44562EF1" w:rsidR="005A2FDB" w:rsidRPr="00D10AEC" w:rsidRDefault="00573E8F" w:rsidP="001F4214">
      <w:pPr>
        <w:tabs>
          <w:tab w:val="left" w:pos="709"/>
        </w:tabs>
        <w:ind w:left="993" w:hanging="567"/>
        <w:rPr>
          <w:lang w:val="cs-CZ"/>
        </w:rPr>
      </w:pPr>
      <w:r>
        <w:rPr>
          <w:lang w:val="cs-CZ"/>
        </w:rPr>
        <w:tab/>
        <w:t>7</w:t>
      </w:r>
      <w:r w:rsidR="005A2FDB" w:rsidRPr="00D10AEC">
        <w:rPr>
          <w:lang w:val="cs-CZ"/>
        </w:rPr>
        <w:t>. V případě, že nebude zvolen potřebný počet kandidátů</w:t>
      </w:r>
      <w:r w:rsidR="00D10AEC">
        <w:rPr>
          <w:lang w:val="cs-CZ"/>
        </w:rPr>
        <w:t>,</w:t>
      </w:r>
      <w:r w:rsidR="005A2FDB" w:rsidRPr="00D10AEC">
        <w:rPr>
          <w:lang w:val="cs-CZ"/>
        </w:rPr>
        <w:t xml:space="preserve"> postupuje se dle bodu 5.</w:t>
      </w:r>
    </w:p>
    <w:p w14:paraId="15A20EB7" w14:textId="33891EF8" w:rsidR="006B26B3" w:rsidRPr="00D10AEC" w:rsidRDefault="006B26B3" w:rsidP="005C4A33">
      <w:pPr>
        <w:rPr>
          <w:lang w:val="cs-CZ"/>
        </w:rPr>
      </w:pPr>
    </w:p>
    <w:sectPr w:rsidR="006B26B3" w:rsidRPr="00D10AEC" w:rsidSect="00E1448D">
      <w:pgSz w:w="11900" w:h="16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52F29"/>
    <w:multiLevelType w:val="hybridMultilevel"/>
    <w:tmpl w:val="4926BD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37831B3"/>
    <w:multiLevelType w:val="hybridMultilevel"/>
    <w:tmpl w:val="1A184976"/>
    <w:lvl w:ilvl="0" w:tplc="3E6ABFA2">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7C995F2C"/>
    <w:multiLevelType w:val="hybridMultilevel"/>
    <w:tmpl w:val="69BCE96C"/>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D3"/>
    <w:rsid w:val="000843CB"/>
    <w:rsid w:val="000A4D70"/>
    <w:rsid w:val="001F4214"/>
    <w:rsid w:val="003B3D5E"/>
    <w:rsid w:val="00441ED7"/>
    <w:rsid w:val="004555A9"/>
    <w:rsid w:val="0049584F"/>
    <w:rsid w:val="00573E8F"/>
    <w:rsid w:val="005A2FDB"/>
    <w:rsid w:val="005B214D"/>
    <w:rsid w:val="005C4A33"/>
    <w:rsid w:val="005E1CF6"/>
    <w:rsid w:val="006575E5"/>
    <w:rsid w:val="006B26B3"/>
    <w:rsid w:val="009A79D3"/>
    <w:rsid w:val="00A520E6"/>
    <w:rsid w:val="00A559C0"/>
    <w:rsid w:val="00B2639A"/>
    <w:rsid w:val="00B84179"/>
    <w:rsid w:val="00BD1E89"/>
    <w:rsid w:val="00C744EB"/>
    <w:rsid w:val="00D03765"/>
    <w:rsid w:val="00D10AEC"/>
    <w:rsid w:val="00DC771A"/>
    <w:rsid w:val="00DD0E06"/>
    <w:rsid w:val="00E1448D"/>
    <w:rsid w:val="00E35D20"/>
    <w:rsid w:val="00F23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A0CB0"/>
  <w14:defaultImageDpi w14:val="300"/>
  <w15:docId w15:val="{8EA0D33A-7AB1-48C5-A3FA-7F28A0BD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rsid w:val="00E1448D"/>
    <w:rPr>
      <w:color w:val="0000FF"/>
      <w:u w:val="single"/>
    </w:rPr>
  </w:style>
  <w:style w:type="paragraph" w:styleId="Odstavecseseznamem">
    <w:name w:val="List Paragraph"/>
    <w:basedOn w:val="Normln"/>
    <w:uiPriority w:val="34"/>
    <w:qFormat/>
    <w:rsid w:val="00573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2336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Top Advert, s.r.o.</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Svrcek</dc:creator>
  <cp:keywords/>
  <dc:description/>
  <cp:lastModifiedBy>Filip Švrček</cp:lastModifiedBy>
  <cp:revision>2</cp:revision>
  <dcterms:created xsi:type="dcterms:W3CDTF">2019-02-25T15:20:00Z</dcterms:created>
  <dcterms:modified xsi:type="dcterms:W3CDTF">2019-02-25T15:20:00Z</dcterms:modified>
</cp:coreProperties>
</file>